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89" w:rsidRDefault="003C5189">
      <w:r>
        <w:t>Úkoly</w:t>
      </w:r>
    </w:p>
    <w:p w:rsidR="00F85181" w:rsidRDefault="003C5189">
      <w:r>
        <w:t xml:space="preserve">1. Podrobně si prohlédněte tělo žížaly a sepište jeho charakteristické znaky (tvar, barva, členění, povrch, </w:t>
      </w:r>
      <w:proofErr w:type="spellStart"/>
      <w:r>
        <w:t>apod</w:t>
      </w:r>
      <w:proofErr w:type="spellEnd"/>
      <w:r>
        <w:t>…)</w:t>
      </w:r>
    </w:p>
    <w:p w:rsidR="003C5189" w:rsidRDefault="003C5189">
      <w:r>
        <w:t xml:space="preserve">2. Pozorujte, jak se žížala pohybuje po podložce, sledujte její reakci, která následuje po podráždění prstem či pinzetou. Zkuste poznat, </w:t>
      </w:r>
      <w:bookmarkStart w:id="0" w:name="_GoBack"/>
      <w:bookmarkEnd w:id="0"/>
      <w:r>
        <w:t>která část těla je přední.</w:t>
      </w:r>
    </w:p>
    <w:p w:rsidR="003C5189" w:rsidRDefault="003C5189">
      <w:r>
        <w:t>3. Přiložte ucho blíže k papíru, na kterém je žížala umístěná a poslouchejte zvuk, který žížala při svém pohybu vydává.</w:t>
      </w:r>
    </w:p>
    <w:p w:rsidR="003C5189" w:rsidRDefault="003C5189">
      <w:r>
        <w:t>4. Podrobně zkoumejte žížalu a všimněte si, že některé její orgány jsou vidět i přes pokožku. Porovnejte to, co vidíte se schématem stavby těla žížaly a pokuste se na živočichovi jednotlivé orgány najít. Dopište do obrázku části těla žížaly a obrázek přiložte k protokolu.</w:t>
      </w:r>
    </w:p>
    <w:sectPr w:rsidR="003C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89"/>
    <w:rsid w:val="002F38DA"/>
    <w:rsid w:val="003C5189"/>
    <w:rsid w:val="007C12B0"/>
    <w:rsid w:val="00C75DA0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580</Characters>
  <Application>Microsoft Office Word</Application>
  <DocSecurity>0</DocSecurity>
  <Lines>4</Lines>
  <Paragraphs>1</Paragraphs>
  <ScaleCrop>false</ScaleCrop>
  <Company>HP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2015-04-28T07:56:00Z</dcterms:created>
  <dcterms:modified xsi:type="dcterms:W3CDTF">2015-04-28T08:02:00Z</dcterms:modified>
</cp:coreProperties>
</file>